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756A" w14:textId="58C2D92C" w:rsidR="00811B9B" w:rsidRDefault="00EF35AC" w:rsidP="00754043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  <w:r w:rsidRPr="00EF35AC">
        <w:rPr>
          <w:rFonts w:cs="B Nazanin" w:hint="cs"/>
          <w:b/>
          <w:bCs/>
          <w:sz w:val="36"/>
          <w:szCs w:val="36"/>
          <w:rtl/>
          <w:lang w:bidi="fa-IR"/>
        </w:rPr>
        <w:t>طرح های کمیته تحقیقات دانشجویی</w:t>
      </w:r>
    </w:p>
    <w:p w14:paraId="461245B3" w14:textId="77777777" w:rsidR="00754043" w:rsidRPr="00754043" w:rsidRDefault="00754043" w:rsidP="00754043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772AABB" w14:textId="27819CC3" w:rsidR="00173E20" w:rsidRDefault="00173E20" w:rsidP="00754043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color w:val="000000"/>
          <w:sz w:val="28"/>
          <w:szCs w:val="28"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نقش میکرو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</w:rPr>
        <w:t>RNA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های اگزوزومال در پیش‌آگهی لوسمی حاد میلوییدی</w:t>
      </w:r>
      <w:r w:rsidRPr="00754043">
        <w:rPr>
          <w:rFonts w:ascii="Calibri" w:eastAsia="Calibri" w:hAnsi="Calibri" w:cs="B Nazanin"/>
          <w:color w:val="000000"/>
          <w:sz w:val="28"/>
          <w:szCs w:val="28"/>
        </w:rPr>
        <w:t xml:space="preserve">/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عاطفه </w:t>
      </w:r>
      <w:r w:rsid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مقسم</w:t>
      </w:r>
    </w:p>
    <w:bookmarkStart w:id="0" w:name="_GoBack"/>
    <w:p w14:paraId="3267AE58" w14:textId="478ECFED" w:rsidR="00717169" w:rsidRPr="00754043" w:rsidRDefault="00717169" w:rsidP="00717169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color w:val="000000"/>
          <w:sz w:val="28"/>
          <w:szCs w:val="28"/>
          <w:rtl/>
        </w:rPr>
      </w:pPr>
      <w:r w:rsidRPr="00717169">
        <w:rPr>
          <w:rFonts w:ascii="Calibri" w:eastAsia="Calibri" w:hAnsi="Calibri" w:cs="B Nazanin"/>
          <w:color w:val="000000"/>
          <w:sz w:val="28"/>
          <w:szCs w:val="28"/>
        </w:rPr>
        <w:fldChar w:fldCharType="begin"/>
      </w:r>
      <w:r w:rsidRPr="00717169">
        <w:rPr>
          <w:rFonts w:ascii="Calibri" w:eastAsia="Calibri" w:hAnsi="Calibri" w:cs="B Nazanin"/>
          <w:color w:val="000000"/>
          <w:sz w:val="28"/>
          <w:szCs w:val="28"/>
        </w:rPr>
        <w:instrText xml:space="preserve"> HYPERLINK "https://pajoohan.sbmu.ac.ir/general/cartable.action" </w:instrText>
      </w:r>
      <w:r w:rsidRPr="00717169">
        <w:rPr>
          <w:rFonts w:ascii="Calibri" w:eastAsia="Calibri" w:hAnsi="Calibri" w:cs="B Nazanin"/>
          <w:color w:val="000000"/>
          <w:sz w:val="28"/>
          <w:szCs w:val="28"/>
        </w:rPr>
        <w:fldChar w:fldCharType="separate"/>
      </w:r>
      <w:r w:rsidRPr="00717169">
        <w:rPr>
          <w:rFonts w:ascii="Calibri" w:eastAsia="Calibri" w:hAnsi="Calibri" w:cs="B Nazanin"/>
          <w:color w:val="000000"/>
          <w:sz w:val="28"/>
          <w:szCs w:val="28"/>
          <w:rtl/>
        </w:rPr>
        <w:t>نقش میکرو</w:t>
      </w:r>
      <w:r w:rsidRPr="00717169">
        <w:rPr>
          <w:rFonts w:ascii="Calibri" w:eastAsia="Calibri" w:hAnsi="Calibri" w:cs="B Nazanin"/>
          <w:color w:val="000000"/>
          <w:sz w:val="28"/>
          <w:szCs w:val="28"/>
        </w:rPr>
        <w:t>RNA</w:t>
      </w:r>
      <w:r w:rsidRPr="00717169">
        <w:rPr>
          <w:rFonts w:ascii="Calibri" w:eastAsia="Calibri" w:hAnsi="Calibri" w:cs="B Nazanin"/>
          <w:color w:val="000000"/>
          <w:sz w:val="28"/>
          <w:szCs w:val="28"/>
          <w:rtl/>
        </w:rPr>
        <w:t>های تشخیصی در لوسمی حاد میلوییدی: یک مرور نظام مند</w:t>
      </w:r>
      <w:r w:rsidRPr="00717169">
        <w:rPr>
          <w:rFonts w:ascii="Calibri" w:eastAsia="Calibri" w:hAnsi="Calibri" w:cs="B Nazanin"/>
          <w:color w:val="000000"/>
          <w:sz w:val="28"/>
          <w:szCs w:val="28"/>
        </w:rPr>
        <w:fldChar w:fldCharType="end"/>
      </w:r>
      <w:bookmarkEnd w:id="0"/>
    </w:p>
    <w:p w14:paraId="77A3B5E0" w14:textId="347275EA" w:rsidR="009A20FF" w:rsidRPr="00754043" w:rsidRDefault="009A20FF" w:rsidP="00754043">
      <w:pPr>
        <w:pStyle w:val="ListParagraph"/>
        <w:numPr>
          <w:ilvl w:val="0"/>
          <w:numId w:val="2"/>
        </w:numPr>
        <w:tabs>
          <w:tab w:val="left" w:pos="1860"/>
        </w:tabs>
        <w:bidi/>
        <w:jc w:val="both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754043">
        <w:rPr>
          <w:rFonts w:ascii="Tahoma" w:eastAsia="Calibri" w:hAnsi="Tahoma" w:cs="B Nazanin"/>
          <w:color w:val="000000"/>
          <w:sz w:val="28"/>
          <w:szCs w:val="28"/>
          <w:rtl/>
        </w:rPr>
        <w:t>نقشه برداری از مطالعات حوزه شوم گردی</w:t>
      </w:r>
      <w:r w:rsidRPr="00754043">
        <w:rPr>
          <w:rFonts w:ascii="Tahoma" w:eastAsia="Calibri" w:hAnsi="Tahoma" w:cs="B Nazanin" w:hint="cs"/>
          <w:color w:val="000000"/>
          <w:sz w:val="28"/>
          <w:szCs w:val="28"/>
          <w:rtl/>
        </w:rPr>
        <w:t>/ فاطمه امانی نبی</w:t>
      </w:r>
    </w:p>
    <w:p w14:paraId="77A236A5" w14:textId="66E0126E" w:rsidR="009A20FF" w:rsidRPr="00754043" w:rsidRDefault="009A20FF" w:rsidP="00754043">
      <w:pPr>
        <w:pStyle w:val="ListParagraph"/>
        <w:numPr>
          <w:ilvl w:val="0"/>
          <w:numId w:val="2"/>
        </w:numPr>
        <w:tabs>
          <w:tab w:val="left" w:pos="1860"/>
        </w:tabs>
        <w:bidi/>
        <w:jc w:val="both"/>
        <w:rPr>
          <w:rFonts w:ascii="Calibri" w:eastAsia="Calibri" w:hAnsi="Calibri" w:cs="B Nazanin"/>
          <w:color w:val="000000"/>
          <w:sz w:val="28"/>
          <w:szCs w:val="28"/>
          <w:rtl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مروری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جامع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بر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نقش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فلوسایتومتری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در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ایمونوفنوتایپینگ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لوسمی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حاد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میلوئیدی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: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الگوی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بیان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/>
          <w:color w:val="000000"/>
          <w:sz w:val="28"/>
          <w:szCs w:val="28"/>
        </w:rPr>
        <w:t>CD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مارکرها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بر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اساس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طبقه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بندی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754043">
        <w:rPr>
          <w:rFonts w:ascii="Calibri" w:eastAsia="Calibri" w:hAnsi="Calibri" w:cs="B Nazanin"/>
          <w:color w:val="000000"/>
          <w:sz w:val="28"/>
          <w:szCs w:val="28"/>
        </w:rPr>
        <w:t>WHO 2022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/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حنانه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سادات</w:t>
      </w:r>
      <w:r w:rsidRPr="00754043">
        <w:rPr>
          <w:rFonts w:ascii="Calibri" w:eastAsia="Calibri" w:hAnsi="Calibri" w:cs="B Nazanin"/>
          <w:color w:val="000000"/>
          <w:sz w:val="28"/>
          <w:szCs w:val="28"/>
          <w:lang w:bidi="fa-IR"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سیدعزیزاله</w:t>
      </w:r>
    </w:p>
    <w:p w14:paraId="2F7D2C26" w14:textId="1FF3F086" w:rsidR="009A20FF" w:rsidRPr="00754043" w:rsidRDefault="009A20FF" w:rsidP="00754043">
      <w:pPr>
        <w:pStyle w:val="ListParagraph"/>
        <w:numPr>
          <w:ilvl w:val="0"/>
          <w:numId w:val="2"/>
        </w:numPr>
        <w:tabs>
          <w:tab w:val="left" w:pos="1860"/>
        </w:tabs>
        <w:bidi/>
        <w:jc w:val="both"/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</w:pPr>
      <w:r w:rsidRPr="00754043">
        <w:rPr>
          <w:rFonts w:cs="B Nazanin"/>
          <w:sz w:val="28"/>
          <w:szCs w:val="28"/>
          <w:rtl/>
          <w:lang w:bidi="fa-IR"/>
        </w:rPr>
        <w:t>روندها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زمان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بار اپ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دم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ولوژ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ک</w:t>
      </w:r>
      <w:r w:rsidRPr="00754043">
        <w:rPr>
          <w:rFonts w:cs="B Nazanin"/>
          <w:sz w:val="28"/>
          <w:szCs w:val="28"/>
          <w:rtl/>
          <w:lang w:bidi="fa-IR"/>
        </w:rPr>
        <w:t xml:space="preserve"> مولت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پل</w:t>
      </w:r>
      <w:r w:rsidRPr="00754043">
        <w:rPr>
          <w:rFonts w:cs="B Nazanin"/>
          <w:sz w:val="28"/>
          <w:szCs w:val="28"/>
          <w:rtl/>
          <w:lang w:bidi="fa-IR"/>
        </w:rPr>
        <w:t xml:space="preserve"> اسکلروز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س</w:t>
      </w:r>
      <w:r w:rsidRPr="00754043">
        <w:rPr>
          <w:rFonts w:cs="B Nazanin"/>
          <w:sz w:val="28"/>
          <w:szCs w:val="28"/>
          <w:rtl/>
          <w:lang w:bidi="fa-IR"/>
        </w:rPr>
        <w:t xml:space="preserve"> (</w:t>
      </w:r>
      <w:r w:rsidRPr="00754043">
        <w:rPr>
          <w:rFonts w:cs="B Nazanin"/>
          <w:sz w:val="28"/>
          <w:szCs w:val="28"/>
          <w:lang w:bidi="fa-IR"/>
        </w:rPr>
        <w:t>MS</w:t>
      </w:r>
      <w:r w:rsidRPr="00754043">
        <w:rPr>
          <w:rFonts w:cs="B Nazanin"/>
          <w:sz w:val="28"/>
          <w:szCs w:val="28"/>
          <w:rtl/>
          <w:lang w:bidi="fa-IR"/>
        </w:rPr>
        <w:t>) در 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ران</w:t>
      </w:r>
      <w:r w:rsidRPr="00754043">
        <w:rPr>
          <w:rFonts w:cs="B Nazanin"/>
          <w:sz w:val="28"/>
          <w:szCs w:val="28"/>
          <w:rtl/>
          <w:lang w:bidi="fa-IR"/>
        </w:rPr>
        <w:t>: بروز، نسبت مرگ به بروز (</w:t>
      </w:r>
      <w:r w:rsidRPr="00754043">
        <w:rPr>
          <w:rFonts w:cs="B Nazanin"/>
          <w:sz w:val="28"/>
          <w:szCs w:val="28"/>
          <w:lang w:bidi="fa-IR"/>
        </w:rPr>
        <w:t>MIR</w:t>
      </w:r>
      <w:r w:rsidRPr="00754043">
        <w:rPr>
          <w:rFonts w:cs="B Nazanin"/>
          <w:sz w:val="28"/>
          <w:szCs w:val="28"/>
          <w:rtl/>
          <w:lang w:bidi="fa-IR"/>
        </w:rPr>
        <w:t>) و سال‌ها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عمر تعد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ل‌شده</w:t>
      </w:r>
      <w:r w:rsidRPr="00754043">
        <w:rPr>
          <w:rFonts w:cs="B Nazanin"/>
          <w:sz w:val="28"/>
          <w:szCs w:val="28"/>
          <w:rtl/>
          <w:lang w:bidi="fa-IR"/>
        </w:rPr>
        <w:t xml:space="preserve"> بر حسب ناتوان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(</w:t>
      </w:r>
      <w:r w:rsidRPr="00754043">
        <w:rPr>
          <w:rFonts w:cs="B Nazanin"/>
          <w:sz w:val="28"/>
          <w:szCs w:val="28"/>
          <w:lang w:bidi="fa-IR"/>
        </w:rPr>
        <w:t>DALY</w:t>
      </w:r>
      <w:r w:rsidRPr="00754043">
        <w:rPr>
          <w:rFonts w:cs="B Nazanin"/>
          <w:sz w:val="28"/>
          <w:szCs w:val="28"/>
          <w:rtl/>
          <w:lang w:bidi="fa-IR"/>
        </w:rPr>
        <w:t>)ط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سال‌ها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۱۹۹۰ تا ۲۰۲۳</w:t>
      </w:r>
      <w:r w:rsidRPr="00754043">
        <w:rPr>
          <w:rFonts w:cs="B Nazanin" w:hint="cs"/>
          <w:sz w:val="28"/>
          <w:szCs w:val="28"/>
          <w:rtl/>
          <w:lang w:bidi="fa-IR"/>
        </w:rPr>
        <w:t>/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رویا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احمددوست</w:t>
      </w:r>
      <w:r w:rsidRPr="00754043"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  <w:t xml:space="preserve">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رزداری </w:t>
      </w:r>
    </w:p>
    <w:p w14:paraId="4530F547" w14:textId="14335A6B" w:rsidR="00550C53" w:rsidRPr="00754043" w:rsidRDefault="00550C53" w:rsidP="00754043">
      <w:pPr>
        <w:pStyle w:val="ListParagraph"/>
        <w:numPr>
          <w:ilvl w:val="0"/>
          <w:numId w:val="2"/>
        </w:numPr>
        <w:tabs>
          <w:tab w:val="left" w:pos="1860"/>
        </w:tabs>
        <w:bidi/>
        <w:jc w:val="both"/>
        <w:rPr>
          <w:rFonts w:ascii="Times New Roman" w:eastAsia="Calibri" w:hAnsi="Times New Roman" w:cs="B Nazanin"/>
          <w:sz w:val="28"/>
          <w:szCs w:val="28"/>
          <w:rtl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فلوسایتومتری چندپارامتری در لوسمی میلومونوسیتیک مزمن: الگوریتم‌های تشخیصی، چالش‌ها و کاربردهای نوین/</w:t>
      </w:r>
      <w:r w:rsidRPr="00754043">
        <w:rPr>
          <w:rFonts w:ascii="Times New Roman" w:eastAsia="Calibri" w:hAnsi="Times New Roman" w:cs="B Nazanin" w:hint="cs"/>
          <w:sz w:val="28"/>
          <w:szCs w:val="28"/>
          <w:rtl/>
        </w:rPr>
        <w:t>سارا عارضی</w:t>
      </w:r>
    </w:p>
    <w:p w14:paraId="276F2098" w14:textId="30339B4A" w:rsidR="000F7F2F" w:rsidRPr="00754043" w:rsidRDefault="000F7F2F" w:rsidP="0075404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Calibri" w:eastAsia="Calibri" w:hAnsi="Calibri" w:cs="B Nazanin"/>
          <w:color w:val="5C5C5C"/>
          <w:sz w:val="28"/>
          <w:szCs w:val="28"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تحلیل روند بروز، شیوع و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</w:rPr>
        <w:t>YLD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ناشی از پوسیدگی دندان در ایران از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۱۹۹۰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تا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۲۰۲۳: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یک مطالعه مبتنی بر داده‌های 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</w:rPr>
        <w:t>GBD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/</w:t>
      </w:r>
      <w:r w:rsidRPr="00754043">
        <w:rPr>
          <w:rFonts w:ascii="Times New Roman" w:eastAsia="Calibri" w:hAnsi="Times New Roman" w:cs="B Nazanin"/>
          <w:sz w:val="28"/>
          <w:szCs w:val="28"/>
          <w:rtl/>
        </w:rPr>
        <w:t>رو</w:t>
      </w:r>
      <w:r w:rsidRPr="00754043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754043">
        <w:rPr>
          <w:rFonts w:ascii="Times New Roman" w:eastAsia="Calibri" w:hAnsi="Times New Roman" w:cs="B Nazanin" w:hint="eastAsia"/>
          <w:sz w:val="28"/>
          <w:szCs w:val="28"/>
          <w:rtl/>
        </w:rPr>
        <w:t>ا</w:t>
      </w:r>
      <w:r w:rsidRPr="00754043">
        <w:rPr>
          <w:rFonts w:ascii="Times New Roman" w:eastAsia="Calibri" w:hAnsi="Times New Roman" w:cs="B Nazanin"/>
          <w:sz w:val="28"/>
          <w:szCs w:val="28"/>
          <w:rtl/>
        </w:rPr>
        <w:t xml:space="preserve"> احمددوست رزدار</w:t>
      </w:r>
      <w:r w:rsidRPr="00754043">
        <w:rPr>
          <w:rFonts w:ascii="Times New Roman" w:eastAsia="Calibri" w:hAnsi="Times New Roman" w:cs="B Nazanin" w:hint="cs"/>
          <w:sz w:val="28"/>
          <w:szCs w:val="28"/>
          <w:rtl/>
        </w:rPr>
        <w:t>ی</w:t>
      </w:r>
    </w:p>
    <w:p w14:paraId="7E15D539" w14:textId="4D6AB595" w:rsidR="00BE4A0D" w:rsidRPr="00754043" w:rsidRDefault="000F7F2F" w:rsidP="00754043">
      <w:pPr>
        <w:pStyle w:val="ListParagraph"/>
        <w:numPr>
          <w:ilvl w:val="0"/>
          <w:numId w:val="2"/>
        </w:numPr>
        <w:tabs>
          <w:tab w:val="left" w:pos="186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754043">
        <w:rPr>
          <w:rFonts w:cs="B Nazanin"/>
          <w:sz w:val="28"/>
          <w:szCs w:val="28"/>
          <w:rtl/>
          <w:lang w:bidi="fa-IR"/>
        </w:rPr>
        <w:t>تجز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ه</w:t>
      </w:r>
      <w:r w:rsidRPr="00754043">
        <w:rPr>
          <w:rFonts w:cs="B Nazanin"/>
          <w:sz w:val="28"/>
          <w:szCs w:val="28"/>
          <w:rtl/>
          <w:lang w:bidi="fa-IR"/>
        </w:rPr>
        <w:t xml:space="preserve"> و تحل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ل</w:t>
      </w:r>
      <w:r w:rsidRPr="00754043">
        <w:rPr>
          <w:rFonts w:cs="B Nazanin"/>
          <w:sz w:val="28"/>
          <w:szCs w:val="28"/>
          <w:rtl/>
          <w:lang w:bidi="fa-IR"/>
        </w:rPr>
        <w:t xml:space="preserve"> داده‌ها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چنداُم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کس</w:t>
      </w:r>
      <w:r w:rsidRPr="00754043">
        <w:rPr>
          <w:rFonts w:cs="B Nazanin"/>
          <w:sz w:val="28"/>
          <w:szCs w:val="28"/>
          <w:rtl/>
          <w:lang w:bidi="fa-IR"/>
        </w:rPr>
        <w:t xml:space="preserve"> برا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درک همه‌جانبه مکان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زم‌ها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مولکول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لوسم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/>
          <w:sz w:val="28"/>
          <w:szCs w:val="28"/>
          <w:rtl/>
          <w:lang w:bidi="fa-IR"/>
        </w:rPr>
        <w:t xml:space="preserve"> م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لوئ</w:t>
      </w:r>
      <w:r w:rsidRPr="00754043">
        <w:rPr>
          <w:rFonts w:cs="B Nazanin" w:hint="cs"/>
          <w:sz w:val="28"/>
          <w:szCs w:val="28"/>
          <w:rtl/>
          <w:lang w:bidi="fa-IR"/>
        </w:rPr>
        <w:t>ی</w:t>
      </w:r>
      <w:r w:rsidRPr="00754043">
        <w:rPr>
          <w:rFonts w:cs="B Nazanin" w:hint="eastAsia"/>
          <w:sz w:val="28"/>
          <w:szCs w:val="28"/>
          <w:rtl/>
          <w:lang w:bidi="fa-IR"/>
        </w:rPr>
        <w:t>د</w:t>
      </w:r>
      <w:r w:rsidRPr="00754043">
        <w:rPr>
          <w:rFonts w:cs="B Nazanin"/>
          <w:sz w:val="28"/>
          <w:szCs w:val="28"/>
          <w:rtl/>
          <w:lang w:bidi="fa-IR"/>
        </w:rPr>
        <w:t xml:space="preserve"> حاد (</w:t>
      </w:r>
      <w:r w:rsidRPr="00754043">
        <w:rPr>
          <w:rFonts w:cs="B Nazanin"/>
          <w:sz w:val="28"/>
          <w:szCs w:val="28"/>
          <w:lang w:bidi="fa-IR"/>
        </w:rPr>
        <w:t>AML</w:t>
      </w:r>
      <w:r w:rsidRPr="00754043">
        <w:rPr>
          <w:rFonts w:cs="B Nazanin"/>
          <w:sz w:val="28"/>
          <w:szCs w:val="28"/>
          <w:rtl/>
          <w:lang w:bidi="fa-IR"/>
        </w:rPr>
        <w:t>)</w:t>
      </w:r>
      <w:r w:rsidRPr="00754043">
        <w:rPr>
          <w:rFonts w:cs="B Nazanin" w:hint="cs"/>
          <w:sz w:val="28"/>
          <w:szCs w:val="28"/>
          <w:rtl/>
          <w:lang w:bidi="fa-IR"/>
        </w:rPr>
        <w:t>/</w:t>
      </w:r>
      <w:r w:rsidRPr="00754043">
        <w:rPr>
          <w:rFonts w:ascii="Times New Roman" w:eastAsia="Calibri" w:hAnsi="Times New Roman" w:cs="B Nazanin" w:hint="cs"/>
          <w:sz w:val="28"/>
          <w:szCs w:val="28"/>
          <w:rtl/>
        </w:rPr>
        <w:t>علی کشاورز</w:t>
      </w:r>
    </w:p>
    <w:p w14:paraId="060E02B6" w14:textId="621004AD" w:rsidR="001E7138" w:rsidRPr="00754043" w:rsidRDefault="001E7138" w:rsidP="0075404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Calibri" w:eastAsia="Calibri" w:hAnsi="Calibri" w:cs="B Nazanin"/>
          <w:color w:val="000000"/>
          <w:sz w:val="28"/>
          <w:szCs w:val="28"/>
          <w:rtl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نقش میکرو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</w:rPr>
        <w:t>RNA</w:t>
      </w: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های تشخیصی در لوسمی حاد میلوییدی/ عاطفه مقسم</w:t>
      </w:r>
    </w:p>
    <w:p w14:paraId="5AC6238C" w14:textId="77777777" w:rsidR="001E7138" w:rsidRPr="00754043" w:rsidRDefault="001E7138" w:rsidP="00754043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بررسی سواد هوش مصنوعی در بیماران دیابتی مراجعه کننده به پژوهشگاه غدد درون ریز ومتابولیسم ایران وارتباط آن با متغییر زمینه ای/مهدی چگنی</w:t>
      </w:r>
    </w:p>
    <w:p w14:paraId="0D618403" w14:textId="14095097" w:rsidR="00BE4A0D" w:rsidRPr="00754043" w:rsidRDefault="003924FD" w:rsidP="00754043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ارزیابی چندروشه تأثیر بحران‌های ژئوپلیتیک بر سلامت روان و جسمانی دانشجویان علوم پزشکی ایران با بهره‌گیری از فناوری‌های هوش مصنوعی و انفورماتیک پزشکی/صدیقه دماوندی</w:t>
      </w:r>
    </w:p>
    <w:p w14:paraId="3E1FBA30" w14:textId="413AEC9E" w:rsidR="001E7138" w:rsidRPr="00754043" w:rsidRDefault="003924FD" w:rsidP="0075404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Calibri" w:eastAsia="Calibri" w:hAnsi="Calibri" w:cs="B Nazanin"/>
          <w:color w:val="5C5C5C"/>
          <w:sz w:val="28"/>
          <w:szCs w:val="28"/>
          <w:rtl/>
          <w:lang w:bidi="fa-IR"/>
        </w:rPr>
      </w:pPr>
      <w:r w:rsidRPr="00754043">
        <w:rPr>
          <w:rFonts w:ascii="Calibri" w:eastAsia="Calibri" w:hAnsi="Calibri" w:cs="B Nazanin" w:hint="cs"/>
          <w:color w:val="000000"/>
          <w:sz w:val="28"/>
          <w:szCs w:val="28"/>
          <w:rtl/>
        </w:rPr>
        <w:t>بررسی نقش شبکه‌های اجتماعی در حمایت روانی و مقابله با استرس نوجوانان ایرانی در دوران بحران‌های اخیر: یک مطالعه چندروشه با رویکرد تحلیل تماتیک/</w:t>
      </w:r>
      <w:r w:rsidRPr="00754043">
        <w:rPr>
          <w:rFonts w:ascii="Times New Roman" w:eastAsia="Calibri" w:hAnsi="Times New Roman" w:cs="B Nazanin" w:hint="cs"/>
          <w:sz w:val="28"/>
          <w:szCs w:val="28"/>
          <w:rtl/>
        </w:rPr>
        <w:t>صدیقه دماوندی</w:t>
      </w:r>
    </w:p>
    <w:p w14:paraId="601178B5" w14:textId="24D9CF02" w:rsidR="00056FD5" w:rsidRPr="00754043" w:rsidRDefault="00056FD5" w:rsidP="0075404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color w:val="5C5C5C"/>
          <w:kern w:val="0"/>
          <w:sz w:val="28"/>
          <w:szCs w:val="28"/>
        </w:rPr>
      </w:pPr>
      <w:r w:rsidRPr="00754043">
        <w:rPr>
          <w:rFonts w:ascii="Times New Roman" w:eastAsia="Times New Roman" w:hAnsi="Times New Roman" w:cs="B Nazanin" w:hint="cs"/>
          <w:color w:val="000000"/>
          <w:kern w:val="0"/>
          <w:sz w:val="28"/>
          <w:szCs w:val="28"/>
          <w:rtl/>
        </w:rPr>
        <w:t>چشم‌انداز ژنتیکی در حال تحول لوسمی میلوئیدی مزمن (</w:t>
      </w:r>
      <w:r w:rsidRPr="00754043">
        <w:rPr>
          <w:rFonts w:ascii="Times New Roman" w:eastAsia="Times New Roman" w:hAnsi="Times New Roman" w:cs="B Nazanin" w:hint="cs"/>
          <w:color w:val="000000"/>
          <w:kern w:val="0"/>
          <w:sz w:val="28"/>
          <w:szCs w:val="28"/>
        </w:rPr>
        <w:t>CML</w:t>
      </w:r>
      <w:r w:rsidRPr="00754043">
        <w:rPr>
          <w:rFonts w:ascii="Times New Roman" w:eastAsia="Times New Roman" w:hAnsi="Times New Roman" w:cs="B Nazanin" w:hint="cs"/>
          <w:color w:val="000000"/>
          <w:kern w:val="0"/>
          <w:sz w:val="28"/>
          <w:szCs w:val="28"/>
          <w:rtl/>
        </w:rPr>
        <w:t>): پیامدها برای مقاومت درمانی و پیشرفت بیماری : یک مطالعه مروری نظام مند/مهسا شیرانی</w:t>
      </w:r>
    </w:p>
    <w:p w14:paraId="4C3CF9AD" w14:textId="77777777" w:rsidR="00056FD5" w:rsidRPr="00056FD5" w:rsidRDefault="00056FD5" w:rsidP="00BE4A0D">
      <w:pPr>
        <w:bidi/>
        <w:spacing w:after="0" w:line="240" w:lineRule="auto"/>
        <w:rPr>
          <w:rFonts w:ascii="Calibri" w:eastAsia="Calibri" w:hAnsi="Calibri" w:cs="Mitra"/>
          <w:color w:val="5C5C5C"/>
        </w:rPr>
      </w:pPr>
    </w:p>
    <w:p w14:paraId="1E54D025" w14:textId="79D924DF" w:rsidR="001E7138" w:rsidRPr="001E7138" w:rsidRDefault="001E7138" w:rsidP="00BE4A0D">
      <w:pPr>
        <w:tabs>
          <w:tab w:val="left" w:pos="1860"/>
        </w:tabs>
        <w:bidi/>
        <w:rPr>
          <w:rFonts w:cs="B Nazanin"/>
          <w:rtl/>
          <w:lang w:bidi="fa-IR"/>
        </w:rPr>
      </w:pPr>
    </w:p>
    <w:sectPr w:rsidR="001E7138" w:rsidRPr="001E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A34"/>
    <w:multiLevelType w:val="hybridMultilevel"/>
    <w:tmpl w:val="930E1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1A0B"/>
    <w:multiLevelType w:val="hybridMultilevel"/>
    <w:tmpl w:val="2EA6F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AA"/>
    <w:rsid w:val="00056FD5"/>
    <w:rsid w:val="000F7F2F"/>
    <w:rsid w:val="00173E20"/>
    <w:rsid w:val="001E7138"/>
    <w:rsid w:val="002D2679"/>
    <w:rsid w:val="003924FD"/>
    <w:rsid w:val="00550C53"/>
    <w:rsid w:val="00717169"/>
    <w:rsid w:val="00754043"/>
    <w:rsid w:val="00794282"/>
    <w:rsid w:val="00811B9B"/>
    <w:rsid w:val="008D30D5"/>
    <w:rsid w:val="009A20FF"/>
    <w:rsid w:val="00A54878"/>
    <w:rsid w:val="00B4610A"/>
    <w:rsid w:val="00BB669A"/>
    <w:rsid w:val="00BE4A0D"/>
    <w:rsid w:val="00C64D32"/>
    <w:rsid w:val="00E759AA"/>
    <w:rsid w:val="00E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A9C0"/>
  <w15:chartTrackingRefBased/>
  <w15:docId w15:val="{E2EC5200-73D7-45A5-9C45-3B1B9C8C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0A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AA"/>
    <w:rPr>
      <w:rFonts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AA"/>
    <w:rPr>
      <w:rFonts w:cs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7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faraji</dc:creator>
  <cp:keywords/>
  <dc:description/>
  <cp:lastModifiedBy>Elham</cp:lastModifiedBy>
  <cp:revision>11</cp:revision>
  <dcterms:created xsi:type="dcterms:W3CDTF">2026-02-17T06:06:00Z</dcterms:created>
  <dcterms:modified xsi:type="dcterms:W3CDTF">2026-02-26T11:33:00Z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175baea8-d153-4399-873e-28ce7d9ed319</vt:lpwstr>
  </property>
</Properties>
</file>